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58D3" w14:textId="51CD381F" w:rsidR="00F230CD" w:rsidRDefault="00F230CD">
      <w:r>
        <w:t xml:space="preserve">Onderwerp: </w:t>
      </w:r>
      <w:r w:rsidRPr="00F230CD">
        <w:t>Parkeren en rusten in voertuigen: verzoek om evenredig beleid</w:t>
      </w:r>
      <w:r>
        <w:t>.</w:t>
      </w:r>
    </w:p>
    <w:p w14:paraId="2A16E60B" w14:textId="77777777" w:rsidR="00F230CD" w:rsidRDefault="00F230CD" w:rsidP="00F230CD">
      <w:pPr>
        <w:pStyle w:val="isselectedend"/>
      </w:pPr>
      <w:r>
        <w:t xml:space="preserve">Geachte leden van de </w:t>
      </w:r>
      <w:proofErr w:type="gramStart"/>
      <w:r>
        <w:t>gemeenteraad /</w:t>
      </w:r>
      <w:proofErr w:type="gramEnd"/>
      <w:r>
        <w:t xml:space="preserve"> geacht college,</w:t>
      </w:r>
    </w:p>
    <w:p w14:paraId="4B84013F" w14:textId="77777777" w:rsidR="00F230CD" w:rsidRDefault="00F230CD" w:rsidP="00F230CD">
      <w:pPr>
        <w:pStyle w:val="isselectedend"/>
      </w:pPr>
      <w:r>
        <w:t>Met deze brief wil ik aandacht vragen voor het gemeentelijk beleid en de handhavingspraktijk rondom parkeren en het rusten of overnachten in voertuigen, waaronder campers.</w:t>
      </w:r>
    </w:p>
    <w:p w14:paraId="2230B225" w14:textId="77777777" w:rsidR="00F230CD" w:rsidRDefault="00F230CD" w:rsidP="00F230CD">
      <w:pPr>
        <w:pStyle w:val="isselectedend"/>
      </w:pPr>
      <w:r>
        <w:t>In diverse gemeenten – ook waar geen specifieke camperplaatsen zijn – zie ik dat algemene bepalingen uit de APV, zoals regels over “slapen op of aan de weg” of recreatief nachtverblijf, in de praktijk zó worden toegepast dat het enkele feit dat iemand in een geparkeerd voertuig rust of slaapt al aanleiding kan zijn voor handhavend optreden.</w:t>
      </w:r>
    </w:p>
    <w:p w14:paraId="412EEA44" w14:textId="77777777" w:rsidR="00F230CD" w:rsidRDefault="00F230CD" w:rsidP="00F230CD">
      <w:pPr>
        <w:pStyle w:val="isselectedend"/>
      </w:pPr>
      <w:r>
        <w:t>Naar mijn mening gaat deze benadering verder dan waarvoor deze regels zijn bedoeld.</w:t>
      </w:r>
    </w:p>
    <w:p w14:paraId="3FDE0EB7" w14:textId="77777777" w:rsidR="00F230CD" w:rsidRDefault="00F230CD" w:rsidP="00F230CD">
      <w:pPr>
        <w:pStyle w:val="isselectedend"/>
      </w:pPr>
      <w:r>
        <w:rPr>
          <w:rStyle w:val="Zwaar"/>
          <w:rFonts w:eastAsiaTheme="majorEastAsia"/>
        </w:rPr>
        <w:t>Parkeren is een normaal gebruik van de openbare ruimte</w:t>
      </w:r>
      <w:r>
        <w:br/>
        <w:t>Parkeren op de openbare weg is in beginsel toegestaan. Gemeenten mogen parkeren reguleren waar dat nodig is, maar het uitgangspunt blijft dat parkeren is toegestaan, tenzij concrete verkeerskundige, veiligheids- of leefbaarheidsbelangen een beperking rechtvaardigen.</w:t>
      </w:r>
    </w:p>
    <w:p w14:paraId="44E75E6B" w14:textId="77777777" w:rsidR="00F230CD" w:rsidRDefault="00F230CD" w:rsidP="00F230CD">
      <w:pPr>
        <w:pStyle w:val="isselectedend"/>
      </w:pPr>
      <w:r>
        <w:rPr>
          <w:rStyle w:val="Zwaar"/>
          <w:rFonts w:eastAsiaTheme="majorEastAsia"/>
        </w:rPr>
        <w:t>Rusten of slapen is geen kamperen</w:t>
      </w:r>
      <w:r>
        <w:br/>
        <w:t>Het enkele feit dat iemand in een voertuig rust of slaapt, maakt dat voertuig nog geen kampeermiddel. Kamperen veronderstelt een recreatief verblijf met bijkomende activiteiten of voorzieningen. Rusten of slapen is menselijk gedrag en kan noodzakelijk zijn vanwege vermoeidheid, gezondheid of onvoorziene omstandigheden.</w:t>
      </w:r>
    </w:p>
    <w:p w14:paraId="7B1E03D6" w14:textId="77777777" w:rsidR="00F230CD" w:rsidRDefault="00F230CD" w:rsidP="00F230CD">
      <w:pPr>
        <w:pStyle w:val="isselectedend"/>
      </w:pPr>
      <w:r>
        <w:rPr>
          <w:rStyle w:val="Zwaar"/>
          <w:rFonts w:eastAsiaTheme="majorEastAsia"/>
        </w:rPr>
        <w:t>Verkeersveiligheid vraagt om de mogelijkheid tot rust</w:t>
      </w:r>
      <w:r>
        <w:br/>
        <w:t>Oververmoeid rijden kan leiden tot gevaarlijk rijgedrag en kan onder omstandigheden strafbaar zijn. Vanuit verkeersveiligheid is het daarom wenselijk dat bestuurders de mogelijkheid hebben om tijdig te stoppen en te rusten. Beleid of handhaving die rusten of kortdurend overnachten in een voertuig feitelijk onmogelijk maakt, kan dit verkeersveiligheidsdoel onder druk zetten.</w:t>
      </w:r>
    </w:p>
    <w:p w14:paraId="49862832" w14:textId="77777777" w:rsidR="00F230CD" w:rsidRDefault="00F230CD" w:rsidP="00F230CD">
      <w:pPr>
        <w:pStyle w:val="isselectedend"/>
      </w:pPr>
      <w:r>
        <w:rPr>
          <w:rStyle w:val="Zwaar"/>
          <w:rFonts w:eastAsiaTheme="majorEastAsia"/>
        </w:rPr>
        <w:t>Handhaving moet zich richten op concrete overlast of gevaar</w:t>
      </w:r>
      <w:r>
        <w:br/>
        <w:t>APV-bepalingen over het gebruik van de openbare ruimte zijn bedoeld om overlast, vervuiling, onveiligheid of misbruik tegen te gaan. Wanneer het enkele slapen als overtreding wordt aangemerkt, raakt dit los van het doel van die regels en komt de evenredigheid in het geding.</w:t>
      </w:r>
    </w:p>
    <w:p w14:paraId="3AC0DEF4" w14:textId="77777777" w:rsidR="00F230CD" w:rsidRDefault="00F230CD" w:rsidP="00F230CD">
      <w:pPr>
        <w:pStyle w:val="isselectedend"/>
      </w:pPr>
      <w:r>
        <w:t>Ik verzoek u daarom om bij beleid en handhaving het volgende uitgangspunt te hanteren:</w:t>
      </w:r>
    </w:p>
    <w:p w14:paraId="143619D9" w14:textId="77777777" w:rsidR="00F230CD" w:rsidRDefault="00F230CD" w:rsidP="00F230CD">
      <w:pPr>
        <w:pStyle w:val="isselectedend"/>
        <w:numPr>
          <w:ilvl w:val="0"/>
          <w:numId w:val="2"/>
        </w:numPr>
      </w:pPr>
      <w:proofErr w:type="gramStart"/>
      <w:r>
        <w:t>parkeren</w:t>
      </w:r>
      <w:proofErr w:type="gramEnd"/>
      <w:r>
        <w:t xml:space="preserve"> en kortdurend rusten of slapen in een voertuig zijn in beginsel toegestaan;</w:t>
      </w:r>
    </w:p>
    <w:p w14:paraId="7A8A6030" w14:textId="77777777" w:rsidR="00F230CD" w:rsidRDefault="00F230CD" w:rsidP="00F230CD">
      <w:pPr>
        <w:pStyle w:val="isselectedend"/>
        <w:numPr>
          <w:ilvl w:val="0"/>
          <w:numId w:val="2"/>
        </w:numPr>
      </w:pPr>
      <w:proofErr w:type="gramStart"/>
      <w:r>
        <w:t>handhavend</w:t>
      </w:r>
      <w:proofErr w:type="gramEnd"/>
      <w:r>
        <w:t xml:space="preserve"> optreden is gericht op concrete, objectief vaststelbare situaties zoals overlast, vervuiling, lozen, gevaarlijke locaties, campinggedrag of langdurige bezetting;</w:t>
      </w:r>
    </w:p>
    <w:p w14:paraId="299900C8" w14:textId="77777777" w:rsidR="00F230CD" w:rsidRDefault="00F230CD" w:rsidP="00F230CD">
      <w:pPr>
        <w:pStyle w:val="isselectedend"/>
        <w:numPr>
          <w:ilvl w:val="0"/>
          <w:numId w:val="2"/>
        </w:numPr>
      </w:pPr>
      <w:proofErr w:type="gramStart"/>
      <w:r>
        <w:t>het</w:t>
      </w:r>
      <w:proofErr w:type="gramEnd"/>
      <w:r>
        <w:t xml:space="preserve"> aanwijzen van specifieke locaties kan een instrument zijn voor probleemgebieden, maar mag geen algemene voorwaarde worden om veilig te kunnen rusten.</w:t>
      </w:r>
    </w:p>
    <w:p w14:paraId="6DBFCF7F" w14:textId="77777777" w:rsidR="00F230CD" w:rsidRDefault="00F230CD" w:rsidP="00F230CD">
      <w:pPr>
        <w:pStyle w:val="isselectedend"/>
      </w:pPr>
      <w:r>
        <w:t xml:space="preserve">Ik vertrouw erop dat u bij toekomstige besluitvorming en handhaving oog houdt voor verkeersveiligheid, evenredigheid en het onderscheid tussen normaal gebruik van de openbare ruimte en </w:t>
      </w:r>
      <w:proofErr w:type="spellStart"/>
      <w:r>
        <w:t>overlastgevend</w:t>
      </w:r>
      <w:proofErr w:type="spellEnd"/>
      <w:r>
        <w:t xml:space="preserve"> gedrag.</w:t>
      </w:r>
    </w:p>
    <w:p w14:paraId="728828FB" w14:textId="77777777" w:rsidR="00F230CD" w:rsidRDefault="00F230CD" w:rsidP="00F230CD">
      <w:pPr>
        <w:pStyle w:val="isselectedend"/>
      </w:pPr>
      <w:r>
        <w:lastRenderedPageBreak/>
        <w:t>Met vriendelijke groet,</w:t>
      </w:r>
    </w:p>
    <w:p w14:paraId="6C990A1C" w14:textId="4D1FD13D" w:rsidR="00F230CD" w:rsidRPr="00F230CD" w:rsidRDefault="00F230CD" w:rsidP="00F230CD">
      <w:pPr>
        <w:pStyle w:val="Normaalweb"/>
        <w:rPr>
          <w:rFonts w:eastAsiaTheme="majorEastAsia"/>
        </w:rPr>
      </w:pPr>
      <w:r>
        <w:rPr>
          <w:rStyle w:val="text-token-text-primary"/>
          <w:rFonts w:eastAsiaTheme="majorEastAsia"/>
        </w:rPr>
        <w:t>[Naam</w:t>
      </w:r>
      <w:r>
        <w:rPr>
          <w:rStyle w:val="text-token-text-primary"/>
          <w:rFonts w:eastAsiaTheme="majorEastAsia"/>
        </w:rPr>
        <w:t xml:space="preserve">,  </w:t>
      </w:r>
      <w:proofErr w:type="spellStart"/>
      <w:r>
        <w:rPr>
          <w:rStyle w:val="text-token-text-primary"/>
          <w:rFonts w:eastAsiaTheme="majorEastAsia"/>
        </w:rPr>
        <w:t>Adres,postcode</w:t>
      </w:r>
      <w:proofErr w:type="spellEnd"/>
      <w:r>
        <w:rPr>
          <w:rStyle w:val="text-token-text-primary"/>
          <w:rFonts w:eastAsiaTheme="majorEastAsia"/>
        </w:rPr>
        <w:t>, Woonplaats].</w:t>
      </w:r>
      <w:r>
        <w:br/>
      </w:r>
    </w:p>
    <w:p w14:paraId="0D2678FA" w14:textId="77777777" w:rsidR="00F230CD" w:rsidRDefault="00F230CD"/>
    <w:sectPr w:rsidR="00F23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455DD"/>
    <w:multiLevelType w:val="multilevel"/>
    <w:tmpl w:val="76F0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C5015"/>
    <w:multiLevelType w:val="multilevel"/>
    <w:tmpl w:val="FD58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0337">
    <w:abstractNumId w:val="0"/>
  </w:num>
  <w:num w:numId="2" w16cid:durableId="2088335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CD"/>
    <w:rsid w:val="00C26FD2"/>
    <w:rsid w:val="00F23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88A5"/>
  <w15:chartTrackingRefBased/>
  <w15:docId w15:val="{FCB139F6-1C55-492F-B306-C42A8853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3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30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30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30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30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30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30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30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30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30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30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30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30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30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30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30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30CD"/>
    <w:rPr>
      <w:rFonts w:eastAsiaTheme="majorEastAsia" w:cstheme="majorBidi"/>
      <w:color w:val="272727" w:themeColor="text1" w:themeTint="D8"/>
    </w:rPr>
  </w:style>
  <w:style w:type="paragraph" w:styleId="Titel">
    <w:name w:val="Title"/>
    <w:basedOn w:val="Standaard"/>
    <w:next w:val="Standaard"/>
    <w:link w:val="TitelChar"/>
    <w:uiPriority w:val="10"/>
    <w:qFormat/>
    <w:rsid w:val="00F23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30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30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30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30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30CD"/>
    <w:rPr>
      <w:i/>
      <w:iCs/>
      <w:color w:val="404040" w:themeColor="text1" w:themeTint="BF"/>
    </w:rPr>
  </w:style>
  <w:style w:type="paragraph" w:styleId="Lijstalinea">
    <w:name w:val="List Paragraph"/>
    <w:basedOn w:val="Standaard"/>
    <w:uiPriority w:val="34"/>
    <w:qFormat/>
    <w:rsid w:val="00F230CD"/>
    <w:pPr>
      <w:ind w:left="720"/>
      <w:contextualSpacing/>
    </w:pPr>
  </w:style>
  <w:style w:type="character" w:styleId="Intensievebenadrukking">
    <w:name w:val="Intense Emphasis"/>
    <w:basedOn w:val="Standaardalinea-lettertype"/>
    <w:uiPriority w:val="21"/>
    <w:qFormat/>
    <w:rsid w:val="00F230CD"/>
    <w:rPr>
      <w:i/>
      <w:iCs/>
      <w:color w:val="2F5496" w:themeColor="accent1" w:themeShade="BF"/>
    </w:rPr>
  </w:style>
  <w:style w:type="paragraph" w:styleId="Duidelijkcitaat">
    <w:name w:val="Intense Quote"/>
    <w:basedOn w:val="Standaard"/>
    <w:next w:val="Standaard"/>
    <w:link w:val="DuidelijkcitaatChar"/>
    <w:uiPriority w:val="30"/>
    <w:qFormat/>
    <w:rsid w:val="00F23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30CD"/>
    <w:rPr>
      <w:i/>
      <w:iCs/>
      <w:color w:val="2F5496" w:themeColor="accent1" w:themeShade="BF"/>
    </w:rPr>
  </w:style>
  <w:style w:type="character" w:styleId="Intensieveverwijzing">
    <w:name w:val="Intense Reference"/>
    <w:basedOn w:val="Standaardalinea-lettertype"/>
    <w:uiPriority w:val="32"/>
    <w:qFormat/>
    <w:rsid w:val="00F230CD"/>
    <w:rPr>
      <w:b/>
      <w:bCs/>
      <w:smallCaps/>
      <w:color w:val="2F5496" w:themeColor="accent1" w:themeShade="BF"/>
      <w:spacing w:val="5"/>
    </w:rPr>
  </w:style>
  <w:style w:type="paragraph" w:customStyle="1" w:styleId="isselectedend">
    <w:name w:val="isselectedend"/>
    <w:basedOn w:val="Standaard"/>
    <w:rsid w:val="00F230C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230CD"/>
    <w:rPr>
      <w:b/>
      <w:bCs/>
    </w:rPr>
  </w:style>
  <w:style w:type="paragraph" w:styleId="Normaalweb">
    <w:name w:val="Normal (Web)"/>
    <w:basedOn w:val="Standaard"/>
    <w:uiPriority w:val="99"/>
    <w:semiHidden/>
    <w:unhideWhenUsed/>
    <w:rsid w:val="00F230C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text-token-text-primary">
    <w:name w:val="text-token-text-primary"/>
    <w:basedOn w:val="Standaardalinea-lettertype"/>
    <w:rsid w:val="00F23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2486</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Slingenberg</dc:creator>
  <cp:keywords/>
  <dc:description/>
  <cp:lastModifiedBy>Martin Slingenberg</cp:lastModifiedBy>
  <cp:revision>1</cp:revision>
  <dcterms:created xsi:type="dcterms:W3CDTF">2026-01-26T15:35:00Z</dcterms:created>
  <dcterms:modified xsi:type="dcterms:W3CDTF">2026-01-26T15:42:00Z</dcterms:modified>
</cp:coreProperties>
</file>